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F001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F001F" w:rsidRP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  <w:r w:rsidRPr="007F001F">
        <w:rPr>
          <w:rFonts w:ascii="Arial Narrow" w:hAnsi="Arial Narrow"/>
          <w:sz w:val="28"/>
          <w:szCs w:val="28"/>
        </w:rPr>
        <w:t xml:space="preserve">En los últimos años se han producido grandes avances en la fabricación de monitores de los ordenadores pero todavía no se puede considerar como totalmente óptima la definición de imagen obtenida. </w:t>
      </w:r>
    </w:p>
    <w:p w:rsidR="007F001F" w:rsidRP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Pr="007F001F" w:rsidRDefault="007F001F" w:rsidP="007F001F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CA7C28E" wp14:editId="1ADF69D3">
            <wp:simplePos x="0" y="0"/>
            <wp:positionH relativeFrom="margin">
              <wp:posOffset>4143375</wp:posOffset>
            </wp:positionH>
            <wp:positionV relativeFrom="paragraph">
              <wp:posOffset>10795</wp:posOffset>
            </wp:positionV>
            <wp:extent cx="2495550" cy="1895475"/>
            <wp:effectExtent l="0" t="0" r="0" b="9525"/>
            <wp:wrapSquare wrapText="bothSides"/>
            <wp:docPr id="2" name="Imagen 2" descr="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8" t="3256" r="2710" b="4185"/>
                    <a:stretch/>
                  </pic:blipFill>
                  <pic:spPr bwMode="auto">
                    <a:xfrm>
                      <a:off x="0" y="0"/>
                      <a:ext cx="24955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001F">
        <w:rPr>
          <w:rFonts w:ascii="Arial Narrow" w:hAnsi="Arial Narrow"/>
          <w:sz w:val="28"/>
          <w:szCs w:val="28"/>
        </w:rPr>
        <w:t xml:space="preserve">Esta no adecuada definición, unida a la existencia de reflejos y parpadeos en las pantallas, posibles deficiencias en el sistema de iluminación, reflejos, etc., hace que surja lo que se conoce como </w:t>
      </w:r>
      <w:r w:rsidRPr="007F001F">
        <w:rPr>
          <w:rFonts w:ascii="Arial Narrow" w:hAnsi="Arial Narrow"/>
          <w:b/>
          <w:sz w:val="28"/>
          <w:szCs w:val="28"/>
        </w:rPr>
        <w:t>FATIGA VISUAL.</w:t>
      </w:r>
    </w:p>
    <w:p w:rsidR="007F001F" w:rsidRP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18511F" w:rsidRPr="007F001F" w:rsidRDefault="007F001F" w:rsidP="007F001F">
      <w:pPr>
        <w:jc w:val="both"/>
        <w:rPr>
          <w:rFonts w:ascii="Arial Narrow" w:hAnsi="Arial Narrow"/>
          <w:b/>
          <w:sz w:val="28"/>
          <w:szCs w:val="28"/>
        </w:rPr>
      </w:pPr>
      <w:r w:rsidRPr="007F001F">
        <w:rPr>
          <w:rFonts w:ascii="Arial Narrow" w:hAnsi="Arial Narrow"/>
          <w:sz w:val="28"/>
          <w:szCs w:val="28"/>
        </w:rPr>
        <w:t xml:space="preserve">Vamos a analizar seguidamente algunos de los aspectos más relevantes relacionados con la </w:t>
      </w:r>
      <w:r w:rsidRPr="007F001F">
        <w:rPr>
          <w:rFonts w:ascii="Arial Narrow" w:hAnsi="Arial Narrow"/>
          <w:b/>
          <w:sz w:val="28"/>
          <w:szCs w:val="28"/>
        </w:rPr>
        <w:t>FATIGA VISUAL.</w:t>
      </w:r>
    </w:p>
    <w:p w:rsidR="00A877A6" w:rsidRDefault="00A877A6" w:rsidP="002416B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16BB" w:rsidRPr="00ED4F16" w:rsidRDefault="002416B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7F001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  <w:r w:rsidRPr="007F001F">
        <w:rPr>
          <w:rFonts w:ascii="Arial Narrow" w:hAnsi="Arial Narrow"/>
          <w:sz w:val="28"/>
          <w:szCs w:val="28"/>
        </w:rPr>
        <w:t xml:space="preserve">El trabajador </w:t>
      </w:r>
      <w:r>
        <w:rPr>
          <w:rFonts w:ascii="Arial Narrow" w:hAnsi="Arial Narrow"/>
          <w:sz w:val="28"/>
          <w:szCs w:val="28"/>
        </w:rPr>
        <w:t xml:space="preserve">o trabajadora </w:t>
      </w:r>
      <w:r w:rsidRPr="007F001F">
        <w:rPr>
          <w:rFonts w:ascii="Arial Narrow" w:hAnsi="Arial Narrow"/>
          <w:sz w:val="28"/>
          <w:szCs w:val="28"/>
        </w:rPr>
        <w:t xml:space="preserve">debe saber ajustar con facilidad los controles de brillo y contraste del monitor para poder encontrar los niveles más confortables para cada momento. Pero, existen otras variables que hay que saber </w:t>
      </w:r>
      <w:r>
        <w:rPr>
          <w:rFonts w:ascii="Arial Narrow" w:hAnsi="Arial Narrow"/>
          <w:sz w:val="28"/>
          <w:szCs w:val="28"/>
        </w:rPr>
        <w:t xml:space="preserve">controlar convenientemente. </w:t>
      </w:r>
    </w:p>
    <w:p w:rsidR="007F001F" w:rsidRP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Trat</w:t>
      </w:r>
      <w:r w:rsidRPr="007F001F">
        <w:rPr>
          <w:rFonts w:ascii="Arial Narrow" w:hAnsi="Arial Narrow"/>
          <w:sz w:val="28"/>
          <w:szCs w:val="28"/>
        </w:rPr>
        <w:t>a de buscar la información requerida sobre:</w:t>
      </w: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Pr="007F001F" w:rsidRDefault="007F001F" w:rsidP="007F001F">
      <w:pPr>
        <w:jc w:val="both"/>
        <w:rPr>
          <w:rFonts w:ascii="Arial Narrow" w:hAnsi="Arial Narrow"/>
          <w:sz w:val="28"/>
          <w:szCs w:val="28"/>
        </w:rPr>
      </w:pPr>
    </w:p>
    <w:p w:rsidR="007F001F" w:rsidRDefault="007F001F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7F001F">
        <w:rPr>
          <w:rFonts w:ascii="Arial Narrow" w:hAnsi="Arial Narrow"/>
          <w:b/>
          <w:sz w:val="52"/>
          <w:szCs w:val="52"/>
        </w:rPr>
        <w:t xml:space="preserve">PAUTAS PARA UNA COLOCACIÓN </w:t>
      </w:r>
    </w:p>
    <w:p w:rsidR="007F001F" w:rsidRPr="007F001F" w:rsidRDefault="007F001F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7F001F">
        <w:rPr>
          <w:rFonts w:ascii="Arial Narrow" w:hAnsi="Arial Narrow"/>
          <w:b/>
          <w:sz w:val="52"/>
          <w:szCs w:val="52"/>
        </w:rPr>
        <w:t>ADECUADA DE LA PANTALLA</w:t>
      </w: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7F001F">
        <w:rPr>
          <w:rFonts w:ascii="Arial Narrow" w:hAnsi="Arial Narrow"/>
          <w:b/>
          <w:sz w:val="52"/>
          <w:szCs w:val="52"/>
        </w:rPr>
        <w:t>NIVEL DE ILUMINACIÓN NECESARIO</w:t>
      </w: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7F001F">
        <w:rPr>
          <w:rFonts w:ascii="Arial Narrow" w:hAnsi="Arial Narrow"/>
          <w:b/>
          <w:sz w:val="52"/>
          <w:szCs w:val="52"/>
        </w:rPr>
        <w:t xml:space="preserve">¿CÓMO EVITAR DESLUMBRAMIENTO? </w:t>
      </w: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F001F" w:rsidRPr="007F001F" w:rsidRDefault="007F001F" w:rsidP="007F001F">
      <w:pPr>
        <w:shd w:val="clear" w:color="auto" w:fill="BFBFBF" w:themeFill="background1" w:themeFillShade="BF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7F001F">
        <w:rPr>
          <w:rFonts w:ascii="Arial Narrow" w:hAnsi="Arial Narrow"/>
          <w:b/>
          <w:sz w:val="52"/>
          <w:szCs w:val="52"/>
        </w:rPr>
        <w:t>¿CÓMO EVITAR REFLEJOS?</w:t>
      </w:r>
    </w:p>
    <w:p w:rsidR="007F001F" w:rsidRPr="007F001F" w:rsidRDefault="007F001F" w:rsidP="007F00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sectPr w:rsidR="007F001F" w:rsidRPr="007F001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F5E" w:rsidRDefault="004C1F5E" w:rsidP="00F63B5E">
      <w:pPr>
        <w:spacing w:after="0" w:line="240" w:lineRule="auto"/>
      </w:pPr>
      <w:r>
        <w:separator/>
      </w:r>
    </w:p>
  </w:endnote>
  <w:endnote w:type="continuationSeparator" w:id="0">
    <w:p w:rsidR="004C1F5E" w:rsidRDefault="004C1F5E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F5E" w:rsidRDefault="004C1F5E" w:rsidP="00F63B5E">
      <w:pPr>
        <w:spacing w:after="0" w:line="240" w:lineRule="auto"/>
      </w:pPr>
      <w:r>
        <w:separator/>
      </w:r>
    </w:p>
  </w:footnote>
  <w:footnote w:type="continuationSeparator" w:id="0">
    <w:p w:rsidR="004C1F5E" w:rsidRDefault="004C1F5E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</w:t>
    </w:r>
    <w:r w:rsidR="00A877A6">
      <w:rPr>
        <w:rFonts w:ascii="Arial Narrow" w:hAnsi="Arial Narrow"/>
        <w:sz w:val="20"/>
        <w:szCs w:val="20"/>
      </w:rPr>
      <w:t>INFORMATICA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8511F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B00B9"/>
    <w:rsid w:val="004C1F5E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57E4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05F4"/>
    <w:rsid w:val="00731FEF"/>
    <w:rsid w:val="00735376"/>
    <w:rsid w:val="00752262"/>
    <w:rsid w:val="00776BD4"/>
    <w:rsid w:val="00784154"/>
    <w:rsid w:val="007C05EA"/>
    <w:rsid w:val="007C2C5B"/>
    <w:rsid w:val="007D4B9F"/>
    <w:rsid w:val="007F001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5816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A2D"/>
    <w:rsid w:val="00B824FA"/>
    <w:rsid w:val="00B87CE9"/>
    <w:rsid w:val="00B945E2"/>
    <w:rsid w:val="00BB7D3F"/>
    <w:rsid w:val="00BD2989"/>
    <w:rsid w:val="00C077F9"/>
    <w:rsid w:val="00C10362"/>
    <w:rsid w:val="00C23E78"/>
    <w:rsid w:val="00C4751F"/>
    <w:rsid w:val="00C53356"/>
    <w:rsid w:val="00C77ED9"/>
    <w:rsid w:val="00C96A4C"/>
    <w:rsid w:val="00CA0857"/>
    <w:rsid w:val="00CB66DA"/>
    <w:rsid w:val="00CC6EBB"/>
    <w:rsid w:val="00CD0D4F"/>
    <w:rsid w:val="00CD0EEC"/>
    <w:rsid w:val="00D43EB6"/>
    <w:rsid w:val="00D54EB1"/>
    <w:rsid w:val="00D7204A"/>
    <w:rsid w:val="00D724EB"/>
    <w:rsid w:val="00D7683E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66832"/>
    <w:rsid w:val="00FA656B"/>
    <w:rsid w:val="00FA68AC"/>
    <w:rsid w:val="00FD23CF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A6491-AC89-46A5-A722-47C81AC55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2015-06-22T15:51:00Z</dcterms:created>
  <dcterms:modified xsi:type="dcterms:W3CDTF">2015-06-22T15:55:00Z</dcterms:modified>
</cp:coreProperties>
</file>